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bookmarkStart w:id="0" w:name="_GoBack"/>
      <w:r>
        <w:rPr>
          <w:rFonts w:hint="eastAsia"/>
          <w:b/>
          <w:sz w:val="48"/>
          <w:szCs w:val="48"/>
        </w:rPr>
        <w:t>江苏鼎鲲排水工程有限公司校园招聘</w:t>
      </w:r>
    </w:p>
    <w:bookmarkEnd w:id="0"/>
    <w:p>
      <w:pPr>
        <w:pStyle w:val="2"/>
        <w:shd w:val="clear" w:color="auto" w:fill="FFFFFF"/>
        <w:spacing w:before="0" w:beforeAutospacing="0" w:after="0" w:afterAutospacing="0" w:line="480" w:lineRule="auto"/>
        <w:ind w:firstLine="480"/>
        <w:jc w:val="both"/>
        <w:rPr>
          <w:rFonts w:hint="default" w:ascii="微软雅黑" w:hAnsi="微软雅黑" w:eastAsia="微软雅黑"/>
          <w:color w:val="000000"/>
          <w:lang w:val="en-US" w:eastAsia="zh-CN"/>
        </w:rPr>
      </w:pPr>
      <w:r>
        <w:rPr>
          <w:rFonts w:hint="eastAsia" w:ascii="微软雅黑" w:hAnsi="微软雅黑" w:eastAsia="微软雅黑"/>
          <w:color w:val="000000"/>
        </w:rPr>
        <w:t>江苏鼎鲲排水工程有限公司，位于苏州高新区国家环保产业园</w:t>
      </w:r>
      <w:r>
        <w:rPr>
          <w:rFonts w:hint="eastAsia" w:ascii="微软雅黑" w:hAnsi="微软雅黑" w:eastAsia="微软雅黑"/>
          <w:color w:val="000000"/>
          <w:lang w:eastAsia="zh-CN"/>
        </w:rPr>
        <w:t>，</w:t>
      </w:r>
      <w:r>
        <w:rPr>
          <w:rFonts w:hint="eastAsia" w:ascii="微软雅黑" w:hAnsi="微软雅黑" w:eastAsia="微软雅黑"/>
          <w:color w:val="000000"/>
          <w:lang w:val="en-US" w:eastAsia="zh-CN"/>
        </w:rPr>
        <w:t>现有员工50人，拥有市政总承包三级资质及测绘乙级资质。</w:t>
      </w:r>
      <w:r>
        <w:rPr>
          <w:rFonts w:hint="eastAsia" w:ascii="微软雅黑" w:hAnsi="微软雅黑" w:eastAsia="微软雅黑"/>
          <w:color w:val="000000"/>
        </w:rPr>
        <w:t>主要从事于：</w:t>
      </w:r>
      <w:r>
        <w:rPr>
          <w:rFonts w:hint="eastAsia" w:ascii="微软雅黑" w:hAnsi="微软雅黑" w:eastAsia="微软雅黑"/>
          <w:color w:val="000000"/>
          <w:lang w:val="en-US" w:eastAsia="zh-CN"/>
        </w:rPr>
        <w:t>排水管网CCTV检测、疏通、养护；排水管网的非开挖修复，排水管网的开挖修复，工程施工，工程测绘</w:t>
      </w:r>
      <w:r>
        <w:rPr>
          <w:rFonts w:hint="eastAsia" w:ascii="微软雅黑" w:hAnsi="微软雅黑" w:eastAsia="微软雅黑"/>
          <w:color w:val="000000"/>
        </w:rPr>
        <w:t>等。</w:t>
      </w:r>
      <w:r>
        <w:rPr>
          <w:rFonts w:hint="eastAsia" w:ascii="微软雅黑" w:hAnsi="微软雅黑" w:eastAsia="微软雅黑"/>
          <w:color w:val="000000"/>
          <w:lang w:val="en-US" w:eastAsia="zh-CN"/>
        </w:rPr>
        <w:t>拥有多套先进的修复仪器设备，因业务发展需要，面向学校招聘优秀专业技术人才。</w:t>
      </w:r>
    </w:p>
    <w:p>
      <w:pPr>
        <w:pStyle w:val="2"/>
        <w:shd w:val="clear" w:color="auto" w:fill="FFFFFF"/>
        <w:spacing w:before="0" w:beforeAutospacing="0" w:after="0" w:afterAutospacing="0" w:line="480" w:lineRule="auto"/>
        <w:ind w:firstLine="480"/>
        <w:jc w:val="both"/>
        <w:rPr>
          <w:rFonts w:ascii="微软雅黑" w:hAnsi="微软雅黑" w:eastAsia="微软雅黑"/>
          <w:color w:val="000000"/>
        </w:rPr>
      </w:pPr>
      <w:r>
        <w:rPr>
          <w:rFonts w:hint="eastAsia" w:ascii="微软雅黑" w:hAnsi="微软雅黑" w:eastAsia="微软雅黑"/>
          <w:color w:val="000000"/>
        </w:rPr>
        <w:t>校园招聘岗位</w:t>
      </w:r>
    </w:p>
    <w:p>
      <w:pPr>
        <w:pStyle w:val="2"/>
        <w:shd w:val="clear" w:color="auto" w:fill="FFFFFF"/>
        <w:spacing w:before="0" w:beforeAutospacing="0" w:after="0" w:afterAutospacing="0" w:line="480" w:lineRule="auto"/>
        <w:ind w:firstLine="480"/>
        <w:jc w:val="both"/>
        <w:rPr>
          <w:rFonts w:ascii="微软雅黑" w:hAnsi="微软雅黑" w:eastAsia="微软雅黑"/>
          <w:color w:val="000000"/>
        </w:rPr>
      </w:pPr>
      <w:r>
        <w:rPr>
          <w:rStyle w:val="5"/>
          <w:rFonts w:hint="eastAsia" w:ascii="微软雅黑" w:hAnsi="微软雅黑" w:eastAsia="微软雅黑"/>
          <w:color w:val="000000"/>
        </w:rPr>
        <w:t>一、工程实习生（</w:t>
      </w:r>
      <w:r>
        <w:rPr>
          <w:rStyle w:val="5"/>
          <w:rFonts w:ascii="微软雅黑" w:hAnsi="微软雅黑" w:eastAsia="微软雅黑"/>
          <w:color w:val="000000"/>
        </w:rPr>
        <w:t>4</w:t>
      </w:r>
      <w:r>
        <w:rPr>
          <w:rStyle w:val="5"/>
          <w:rFonts w:hint="eastAsia" w:ascii="微软雅黑" w:hAnsi="微软雅黑" w:eastAsia="微软雅黑"/>
          <w:color w:val="000000"/>
        </w:rPr>
        <w:t>人</w:t>
      </w:r>
      <w:r>
        <w:rPr>
          <w:rStyle w:val="5"/>
          <w:rFonts w:hint="eastAsia" w:ascii="微软雅黑" w:hAnsi="微软雅黑" w:eastAsia="微软雅黑"/>
          <w:color w:val="000000"/>
          <w:lang w:eastAsia="zh-CN"/>
        </w:rPr>
        <w:t>，</w:t>
      </w:r>
      <w:r>
        <w:rPr>
          <w:rStyle w:val="5"/>
          <w:rFonts w:hint="eastAsia" w:ascii="微软雅黑" w:hAnsi="微软雅黑" w:eastAsia="微软雅黑"/>
          <w:color w:val="000000"/>
          <w:lang w:val="en-US" w:eastAsia="zh-CN"/>
        </w:rPr>
        <w:t>3男1女</w:t>
      </w:r>
      <w:r>
        <w:rPr>
          <w:rStyle w:val="5"/>
          <w:rFonts w:hint="eastAsia" w:ascii="微软雅黑" w:hAnsi="微软雅黑" w:eastAsia="微软雅黑"/>
          <w:color w:val="000000"/>
        </w:rPr>
        <w:t>）</w:t>
      </w:r>
    </w:p>
    <w:p>
      <w:pPr>
        <w:pStyle w:val="2"/>
        <w:shd w:val="clear" w:color="auto" w:fill="FFFFFF"/>
        <w:spacing w:before="0" w:beforeAutospacing="0" w:after="0" w:afterAutospacing="0" w:line="480" w:lineRule="auto"/>
        <w:ind w:firstLine="480"/>
        <w:jc w:val="both"/>
        <w:rPr>
          <w:rFonts w:ascii="微软雅黑" w:hAnsi="微软雅黑" w:eastAsia="微软雅黑"/>
          <w:color w:val="000000"/>
        </w:rPr>
      </w:pPr>
      <w:r>
        <w:rPr>
          <w:rFonts w:hint="eastAsia" w:ascii="微软雅黑" w:hAnsi="微软雅黑" w:eastAsia="微软雅黑"/>
          <w:color w:val="000000"/>
        </w:rPr>
        <w:t>任职资格：大专及以上学历，建筑工程类相关专业，主要工作：</w:t>
      </w:r>
      <w:r>
        <w:rPr>
          <w:rFonts w:hint="eastAsia" w:ascii="微软雅黑" w:hAnsi="微软雅黑" w:eastAsia="微软雅黑"/>
          <w:color w:val="000000"/>
          <w:highlight w:val="none"/>
        </w:rPr>
        <w:t>协助项目负责人进行排班、跟班、学员。</w:t>
      </w:r>
    </w:p>
    <w:p>
      <w:pPr>
        <w:pStyle w:val="2"/>
        <w:shd w:val="clear" w:color="auto" w:fill="FFFFFF"/>
        <w:spacing w:before="0" w:beforeAutospacing="0" w:after="0" w:afterAutospacing="0" w:line="480" w:lineRule="auto"/>
        <w:ind w:firstLine="480"/>
        <w:jc w:val="both"/>
        <w:rPr>
          <w:rFonts w:ascii="微软雅黑" w:hAnsi="微软雅黑" w:eastAsia="微软雅黑"/>
          <w:color w:val="000000"/>
        </w:rPr>
      </w:pPr>
      <w:r>
        <w:rPr>
          <w:rStyle w:val="5"/>
          <w:rFonts w:hint="eastAsia" w:ascii="微软雅黑" w:hAnsi="微软雅黑" w:eastAsia="微软雅黑"/>
          <w:color w:val="000000"/>
        </w:rPr>
        <w:t>二、薪酬福利</w:t>
      </w:r>
    </w:p>
    <w:p>
      <w:pPr>
        <w:pStyle w:val="2"/>
        <w:shd w:val="clear" w:color="auto" w:fill="FFFFFF"/>
        <w:spacing w:before="0" w:beforeAutospacing="0" w:after="0" w:afterAutospacing="0" w:line="480" w:lineRule="auto"/>
        <w:ind w:firstLine="480"/>
        <w:jc w:val="both"/>
        <w:rPr>
          <w:rFonts w:hint="default" w:ascii="微软雅黑" w:hAnsi="微软雅黑" w:eastAsia="微软雅黑"/>
          <w:color w:val="000000"/>
          <w:lang w:val="en-US" w:eastAsia="zh-CN"/>
        </w:rPr>
      </w:pPr>
      <w:r>
        <w:rPr>
          <w:rFonts w:hint="eastAsia" w:ascii="微软雅黑" w:hAnsi="微软雅黑" w:eastAsia="微软雅黑"/>
          <w:color w:val="000000"/>
        </w:rPr>
        <w:t>1、一旦录用就签订</w:t>
      </w:r>
      <w:r>
        <w:rPr>
          <w:rFonts w:hint="eastAsia" w:ascii="微软雅黑" w:hAnsi="微软雅黑" w:eastAsia="微软雅黑"/>
          <w:color w:val="000000"/>
          <w:highlight w:val="none"/>
          <w:lang w:eastAsia="zh-CN"/>
        </w:rPr>
        <w:t>岗位</w:t>
      </w:r>
      <w:r>
        <w:rPr>
          <w:rFonts w:hint="eastAsia" w:ascii="微软雅黑" w:hAnsi="微软雅黑" w:eastAsia="微软雅黑"/>
          <w:color w:val="000000"/>
          <w:highlight w:val="none"/>
        </w:rPr>
        <w:t>实习</w:t>
      </w:r>
      <w:r>
        <w:rPr>
          <w:rFonts w:hint="eastAsia" w:ascii="微软雅黑" w:hAnsi="微软雅黑" w:eastAsia="微软雅黑"/>
          <w:color w:val="000000"/>
        </w:rPr>
        <w:t>协议</w:t>
      </w:r>
      <w:r>
        <w:rPr>
          <w:rFonts w:hint="eastAsia" w:ascii="微软雅黑" w:hAnsi="微软雅黑" w:eastAsia="微软雅黑"/>
          <w:color w:val="000000"/>
          <w:lang w:eastAsia="zh-CN"/>
        </w:rPr>
        <w:t>和后期的</w:t>
      </w:r>
      <w:r>
        <w:rPr>
          <w:rFonts w:hint="eastAsia" w:ascii="微软雅黑" w:hAnsi="微软雅黑" w:eastAsia="微软雅黑"/>
          <w:color w:val="000000"/>
        </w:rPr>
        <w:t>毕业生就业协议；获得毕业证</w:t>
      </w:r>
      <w:r>
        <w:rPr>
          <w:rFonts w:hint="eastAsia" w:ascii="微软雅黑" w:hAnsi="微软雅黑" w:eastAsia="微软雅黑"/>
          <w:color w:val="000000"/>
          <w:lang w:eastAsia="zh-CN"/>
        </w:rPr>
        <w:t>即</w:t>
      </w:r>
      <w:r>
        <w:rPr>
          <w:rFonts w:hint="eastAsia" w:ascii="微软雅黑" w:hAnsi="微软雅黑" w:eastAsia="微软雅黑"/>
          <w:color w:val="000000"/>
        </w:rPr>
        <w:t>签订劳动合同，并缴纳五险一金。</w:t>
      </w:r>
      <w:r>
        <w:rPr>
          <w:rFonts w:hint="eastAsia" w:ascii="微软雅黑" w:hAnsi="微软雅黑" w:eastAsia="微软雅黑"/>
          <w:color w:val="000000"/>
          <w:lang w:val="en-US" w:eastAsia="zh-CN"/>
        </w:rPr>
        <w:t>实习期间</w:t>
      </w:r>
      <w:r>
        <w:rPr>
          <w:rFonts w:hint="eastAsia" w:ascii="微软雅黑" w:hAnsi="微软雅黑" w:eastAsia="微软雅黑"/>
          <w:color w:val="000000"/>
        </w:rPr>
        <w:t>包吃包住</w:t>
      </w:r>
      <w:r>
        <w:rPr>
          <w:rFonts w:hint="eastAsia" w:ascii="微软雅黑" w:hAnsi="微软雅黑" w:eastAsia="微软雅黑"/>
          <w:color w:val="000000"/>
          <w:lang w:eastAsia="zh-CN"/>
        </w:rPr>
        <w:t>，</w:t>
      </w:r>
      <w:r>
        <w:rPr>
          <w:rFonts w:hint="eastAsia" w:ascii="微软雅黑" w:hAnsi="微软雅黑" w:eastAsia="微软雅黑"/>
          <w:color w:val="000000"/>
        </w:rPr>
        <w:t>综合待遇：3</w:t>
      </w:r>
      <w:r>
        <w:rPr>
          <w:rFonts w:hint="eastAsia" w:ascii="微软雅黑" w:hAnsi="微软雅黑" w:eastAsia="微软雅黑"/>
          <w:color w:val="000000"/>
          <w:lang w:val="en-US" w:eastAsia="zh-CN"/>
        </w:rPr>
        <w:t>8</w:t>
      </w:r>
      <w:r>
        <w:rPr>
          <w:rFonts w:hint="eastAsia" w:ascii="微软雅黑" w:hAnsi="微软雅黑" w:eastAsia="微软雅黑"/>
          <w:color w:val="000000"/>
        </w:rPr>
        <w:t>00元</w:t>
      </w:r>
      <w:r>
        <w:rPr>
          <w:rFonts w:hint="eastAsia" w:ascii="微软雅黑" w:hAnsi="微软雅黑" w:eastAsia="微软雅黑"/>
          <w:color w:val="000000"/>
          <w:lang w:eastAsia="zh-CN"/>
        </w:rPr>
        <w:t>，</w:t>
      </w:r>
      <w:r>
        <w:rPr>
          <w:rFonts w:hint="eastAsia" w:ascii="微软雅黑" w:hAnsi="微软雅黑" w:eastAsia="微软雅黑"/>
          <w:color w:val="000000"/>
          <w:lang w:val="en-US" w:eastAsia="zh-CN"/>
        </w:rPr>
        <w:t>转正后待遇随岗位定。</w:t>
      </w:r>
    </w:p>
    <w:p>
      <w:pPr>
        <w:pStyle w:val="2"/>
        <w:shd w:val="clear" w:color="auto" w:fill="FFFFFF"/>
        <w:spacing w:before="0" w:beforeAutospacing="0" w:after="0" w:afterAutospacing="0" w:line="480" w:lineRule="auto"/>
        <w:ind w:firstLine="480"/>
        <w:jc w:val="both"/>
        <w:rPr>
          <w:rFonts w:hint="eastAsia" w:ascii="微软雅黑" w:hAnsi="微软雅黑" w:eastAsia="微软雅黑"/>
          <w:color w:val="000000"/>
        </w:rPr>
      </w:pPr>
      <w:r>
        <w:rPr>
          <w:rFonts w:hint="eastAsia" w:ascii="微软雅黑" w:hAnsi="微软雅黑" w:eastAsia="微软雅黑"/>
          <w:color w:val="000000"/>
        </w:rPr>
        <w:t>2、公司规范的员工绩效考核体系，依照运营状况及员工绩效考核办理年度调薪；</w:t>
      </w:r>
    </w:p>
    <w:p>
      <w:pPr>
        <w:pStyle w:val="2"/>
        <w:shd w:val="clear" w:color="auto" w:fill="FFFFFF"/>
        <w:spacing w:before="0" w:beforeAutospacing="0" w:after="0" w:afterAutospacing="0" w:line="480" w:lineRule="auto"/>
        <w:ind w:firstLine="480"/>
        <w:jc w:val="both"/>
        <w:rPr>
          <w:rFonts w:hint="eastAsia" w:ascii="微软雅黑" w:hAnsi="微软雅黑" w:eastAsia="微软雅黑"/>
          <w:color w:val="000000"/>
        </w:rPr>
      </w:pPr>
      <w:r>
        <w:rPr>
          <w:rFonts w:hint="eastAsia" w:ascii="微软雅黑" w:hAnsi="微软雅黑" w:eastAsia="微软雅黑"/>
          <w:color w:val="000000"/>
        </w:rPr>
        <w:t>3、人性化的岗位流动机制，最大限度发挥员工的个人优势，人尽其才；</w:t>
      </w:r>
    </w:p>
    <w:p>
      <w:pPr>
        <w:pStyle w:val="2"/>
        <w:shd w:val="clear" w:color="auto" w:fill="FFFFFF"/>
        <w:spacing w:before="0" w:beforeAutospacing="0" w:after="0" w:afterAutospacing="0" w:line="480" w:lineRule="auto"/>
        <w:ind w:firstLine="480"/>
        <w:jc w:val="both"/>
        <w:rPr>
          <w:rFonts w:hint="eastAsia" w:ascii="微软雅黑" w:hAnsi="微软雅黑" w:eastAsia="微软雅黑"/>
          <w:color w:val="000000"/>
        </w:rPr>
      </w:pPr>
      <w:r>
        <w:rPr>
          <w:rFonts w:hint="eastAsia" w:ascii="微软雅黑" w:hAnsi="微软雅黑" w:eastAsia="微软雅黑"/>
          <w:color w:val="000000"/>
        </w:rPr>
        <w:t>4、正式上岗后，提供灵活多样的员工岗位培训、职称申报，学历提升的职业晋升能力，公司给予补贴；</w:t>
      </w:r>
    </w:p>
    <w:p>
      <w:pPr>
        <w:pStyle w:val="2"/>
        <w:shd w:val="clear" w:color="auto" w:fill="FFFFFF"/>
        <w:spacing w:before="0" w:beforeAutospacing="0" w:after="0" w:afterAutospacing="0" w:line="480" w:lineRule="auto"/>
        <w:ind w:firstLine="480"/>
        <w:jc w:val="both"/>
        <w:rPr>
          <w:rFonts w:hint="eastAsia" w:ascii="微软雅黑" w:hAnsi="微软雅黑" w:eastAsia="微软雅黑"/>
          <w:color w:val="000000"/>
        </w:rPr>
      </w:pPr>
      <w:r>
        <w:rPr>
          <w:rFonts w:hint="eastAsia" w:ascii="微软雅黑" w:hAnsi="微软雅黑" w:eastAsia="微软雅黑"/>
          <w:color w:val="000000"/>
        </w:rPr>
        <w:t>5、公司依照国家相关法律执行劳动休息规定，实行</w:t>
      </w:r>
      <w:r>
        <w:rPr>
          <w:rFonts w:hint="eastAsia" w:ascii="微软雅黑" w:hAnsi="微软雅黑" w:eastAsia="微软雅黑"/>
          <w:color w:val="000000"/>
          <w:highlight w:val="none"/>
          <w:lang w:val="en-US" w:eastAsia="zh-CN"/>
        </w:rPr>
        <w:t>单</w:t>
      </w:r>
      <w:r>
        <w:rPr>
          <w:rFonts w:hint="eastAsia" w:ascii="微软雅黑" w:hAnsi="微软雅黑" w:eastAsia="微软雅黑"/>
          <w:color w:val="000000"/>
          <w:highlight w:val="none"/>
        </w:rPr>
        <w:t>休制度</w:t>
      </w:r>
      <w:r>
        <w:rPr>
          <w:rFonts w:hint="eastAsia" w:ascii="微软雅黑" w:hAnsi="微软雅黑" w:eastAsia="微软雅黑"/>
          <w:color w:val="000000"/>
        </w:rPr>
        <w:t>、年休假、法定节假日等；</w:t>
      </w:r>
    </w:p>
    <w:p>
      <w:pPr>
        <w:pStyle w:val="2"/>
        <w:shd w:val="clear" w:color="auto" w:fill="FFFFFF"/>
        <w:spacing w:before="0" w:beforeAutospacing="0" w:after="0" w:afterAutospacing="0" w:line="480" w:lineRule="auto"/>
        <w:ind w:firstLine="480"/>
        <w:jc w:val="both"/>
        <w:rPr>
          <w:rFonts w:ascii="微软雅黑" w:hAnsi="微软雅黑" w:eastAsia="微软雅黑"/>
          <w:color w:val="000000"/>
        </w:rPr>
      </w:pPr>
      <w:r>
        <w:rPr>
          <w:rFonts w:hint="eastAsia" w:ascii="微软雅黑" w:hAnsi="微软雅黑" w:eastAsia="微软雅黑"/>
          <w:color w:val="000000"/>
        </w:rPr>
        <w:t>6、春节、国庆、中秋等重大节日员工福利，年会、旅游等文娱活动。</w:t>
      </w:r>
    </w:p>
    <w:p>
      <w:pPr>
        <w:pStyle w:val="2"/>
        <w:shd w:val="clear" w:color="auto" w:fill="FFFFFF"/>
        <w:spacing w:before="0" w:beforeAutospacing="0" w:after="0" w:afterAutospacing="0" w:line="480" w:lineRule="auto"/>
        <w:ind w:firstLine="480"/>
        <w:jc w:val="both"/>
        <w:rPr>
          <w:rFonts w:ascii="微软雅黑" w:hAnsi="微软雅黑" w:eastAsia="微软雅黑"/>
          <w:color w:val="000000"/>
        </w:rPr>
      </w:pPr>
      <w:r>
        <w:rPr>
          <w:rFonts w:hint="eastAsia" w:ascii="微软雅黑" w:hAnsi="微软雅黑" w:eastAsia="微软雅黑"/>
          <w:b/>
          <w:bCs/>
          <w:color w:val="000000"/>
        </w:rPr>
        <w:t>三、联系方式</w:t>
      </w:r>
    </w:p>
    <w:p>
      <w:pPr>
        <w:pStyle w:val="2"/>
        <w:shd w:val="clear" w:color="auto" w:fill="FFFFFF"/>
        <w:spacing w:before="0" w:beforeAutospacing="0" w:after="0" w:afterAutospacing="0" w:line="480" w:lineRule="auto"/>
        <w:ind w:firstLine="480"/>
        <w:jc w:val="both"/>
        <w:rPr>
          <w:rFonts w:hint="eastAsia" w:ascii="微软雅黑" w:hAnsi="微软雅黑" w:eastAsia="微软雅黑"/>
          <w:color w:val="000000"/>
        </w:rPr>
      </w:pPr>
      <w:r>
        <w:rPr>
          <w:rFonts w:hint="eastAsia" w:ascii="微软雅黑" w:hAnsi="微软雅黑" w:eastAsia="微软雅黑"/>
          <w:color w:val="000000"/>
        </w:rPr>
        <w:t>联系人：王颖</w:t>
      </w:r>
      <w:r>
        <w:rPr>
          <w:rFonts w:hint="eastAsia" w:ascii="微软雅黑" w:hAnsi="微软雅黑" w:eastAsia="微软雅黑"/>
          <w:color w:val="000000"/>
          <w:lang w:val="en-US" w:eastAsia="zh-CN"/>
        </w:rPr>
        <w:t xml:space="preserve">    </w:t>
      </w:r>
      <w:r>
        <w:rPr>
          <w:rFonts w:hint="eastAsia" w:ascii="微软雅黑" w:hAnsi="微软雅黑" w:eastAsia="微软雅黑"/>
          <w:color w:val="000000"/>
        </w:rPr>
        <w:t>电话：</w:t>
      </w:r>
      <w:r>
        <w:rPr>
          <w:rFonts w:ascii="微软雅黑" w:hAnsi="微软雅黑" w:eastAsia="微软雅黑"/>
          <w:color w:val="000000"/>
        </w:rPr>
        <w:t>13606133084</w:t>
      </w:r>
      <w:r>
        <w:rPr>
          <w:rFonts w:hint="eastAsia" w:ascii="微软雅黑" w:hAnsi="微软雅黑" w:eastAsia="微软雅黑"/>
          <w:color w:val="000000"/>
        </w:rPr>
        <w:t>（微信同号）</w:t>
      </w:r>
    </w:p>
    <w:p>
      <w:pPr>
        <w:pStyle w:val="2"/>
        <w:shd w:val="clear" w:color="auto" w:fill="FFFFFF"/>
        <w:spacing w:before="0" w:beforeAutospacing="0" w:after="0" w:afterAutospacing="0" w:line="480" w:lineRule="auto"/>
        <w:ind w:firstLine="480"/>
        <w:jc w:val="both"/>
        <w:rPr>
          <w:rFonts w:hint="eastAsia"/>
        </w:rPr>
      </w:pPr>
      <w:r>
        <w:rPr>
          <w:rFonts w:hint="eastAsia" w:ascii="微软雅黑" w:hAnsi="微软雅黑" w:eastAsia="微软雅黑"/>
          <w:color w:val="000000"/>
        </w:rPr>
        <w:t>简历发送邮箱：</w:t>
      </w:r>
      <w:r>
        <w:rPr>
          <w:rFonts w:ascii="微软雅黑" w:hAnsi="微软雅黑" w:eastAsia="微软雅黑"/>
          <w:color w:val="000000"/>
        </w:rPr>
        <w:t>108036403</w:t>
      </w:r>
      <w:r>
        <w:rPr>
          <w:rFonts w:hint="eastAsia" w:ascii="微软雅黑" w:hAnsi="微软雅黑" w:eastAsia="微软雅黑"/>
          <w:color w:val="000000"/>
        </w:rPr>
        <w:t>@qq.com</w:t>
      </w:r>
    </w:p>
    <w:sectPr>
      <w:pgSz w:w="11906" w:h="16838"/>
      <w:pgMar w:top="1157" w:right="1236" w:bottom="1157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VmOWU3ODhlMDljMWNmNDE3M2UwMDI5YzBiOWZjZDEifQ=="/>
  </w:docVars>
  <w:rsids>
    <w:rsidRoot w:val="00B95472"/>
    <w:rsid w:val="006E789D"/>
    <w:rsid w:val="009C2D94"/>
    <w:rsid w:val="00B95472"/>
    <w:rsid w:val="00E47BD5"/>
    <w:rsid w:val="033502E1"/>
    <w:rsid w:val="04E1218F"/>
    <w:rsid w:val="09CB009E"/>
    <w:rsid w:val="09DD475F"/>
    <w:rsid w:val="2A6C4441"/>
    <w:rsid w:val="2E224612"/>
    <w:rsid w:val="3AFB583F"/>
    <w:rsid w:val="51B66C9C"/>
    <w:rsid w:val="58FA7AEC"/>
    <w:rsid w:val="769E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autoRedefine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69</Words>
  <Characters>398</Characters>
  <Lines>3</Lines>
  <Paragraphs>1</Paragraphs>
  <TotalTime>62</TotalTime>
  <ScaleCrop>false</ScaleCrop>
  <LinksUpToDate>false</LinksUpToDate>
  <CharactersWithSpaces>466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2024-03-20T05:58:00Z</dcterms:created>
  <dc:creator>Administrator</dc:creator>
  <cp:lastModifiedBy>微信用户</cp:lastModifiedBy>
  <dcterms:modified xsi:type="dcterms:W3CDTF">2024-04-01T07:55:44Z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F69E504384804A188A888F3B01D11BC3_13</vt:lpwstr>
  </property>
</Properties>
</file>